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24FF" w14:textId="3C940F5F" w:rsidR="003C0B07" w:rsidRDefault="003C0B07" w:rsidP="003C0B07">
      <w:pPr>
        <w:autoSpaceDE w:val="0"/>
        <w:autoSpaceDN w:val="0"/>
        <w:adjustRightInd w:val="0"/>
        <w:spacing w:after="0" w:line="240" w:lineRule="auto"/>
        <w:rPr>
          <w:rFonts w:ascii="DLRGJugendText-Bold" w:hAnsi="DLRGJugendText-Bold" w:cs="DLRGJugendText-Bold"/>
          <w:b/>
          <w:bCs/>
          <w:sz w:val="24"/>
          <w:szCs w:val="24"/>
        </w:rPr>
      </w:pPr>
      <w:r>
        <w:rPr>
          <w:rFonts w:ascii="DLRGJugendText-Bold" w:hAnsi="DLRGJugendText-Bold" w:cs="DLRGJugendText-Bold"/>
          <w:b/>
          <w:bCs/>
          <w:sz w:val="24"/>
          <w:szCs w:val="24"/>
        </w:rPr>
        <w:t>Finanzen 202</w:t>
      </w:r>
      <w:r>
        <w:rPr>
          <w:rFonts w:ascii="DLRGJugendText-Bold" w:hAnsi="DLRGJugendText-Bold" w:cs="DLRGJugendText-Bold"/>
          <w:b/>
          <w:bCs/>
          <w:sz w:val="24"/>
          <w:szCs w:val="24"/>
        </w:rPr>
        <w:t>2</w:t>
      </w:r>
    </w:p>
    <w:p w14:paraId="171E88AE" w14:textId="77777777" w:rsidR="003C0B07" w:rsidRDefault="003C0B07" w:rsidP="003C0B07">
      <w:pPr>
        <w:autoSpaceDE w:val="0"/>
        <w:autoSpaceDN w:val="0"/>
        <w:adjustRightInd w:val="0"/>
        <w:spacing w:after="0" w:line="240" w:lineRule="auto"/>
        <w:rPr>
          <w:rFonts w:ascii="DLRGJugendText-Bold" w:hAnsi="DLRGJugendText-Bold" w:cs="DLRGJugendText-Bold"/>
          <w:b/>
          <w:bCs/>
          <w:sz w:val="24"/>
          <w:szCs w:val="24"/>
        </w:rPr>
      </w:pPr>
    </w:p>
    <w:p w14:paraId="7DB391E0" w14:textId="26C3B61F" w:rsidR="000C4FEE" w:rsidRDefault="003C0B07" w:rsidP="003C0B07">
      <w:pPr>
        <w:rPr>
          <w:rFonts w:ascii="DLRGJugendText" w:hAnsi="DLRGJugendText" w:cs="DLRGJugendText"/>
          <w:sz w:val="24"/>
          <w:szCs w:val="24"/>
        </w:rPr>
      </w:pPr>
      <w:r>
        <w:rPr>
          <w:rFonts w:ascii="DLRGJugendText" w:hAnsi="DLRGJugendText" w:cs="DLRGJugendText"/>
          <w:sz w:val="24"/>
          <w:szCs w:val="24"/>
        </w:rPr>
        <w:t>Auch im Bereich der Finanzen hat das Jahr 2022 eine gewissen Normalisierung mit sich gebracht. Wir konnten wieder mehr Veranstaltungen in Präsenz durchführen und bekamen somit auch die Möglichkeit wieder mehr Gelder sinnvoll auszugeben.</w:t>
      </w:r>
    </w:p>
    <w:p w14:paraId="3D2E8D84" w14:textId="1CC24E8E" w:rsidR="003C0B07" w:rsidRDefault="003C0B07" w:rsidP="003C0B07">
      <w:pPr>
        <w:rPr>
          <w:rFonts w:ascii="DLRGJugendText" w:hAnsi="DLRGJugendText" w:cs="DLRGJugendText"/>
          <w:sz w:val="24"/>
          <w:szCs w:val="24"/>
        </w:rPr>
      </w:pPr>
      <w:r>
        <w:rPr>
          <w:rFonts w:ascii="DLRGJugendText" w:hAnsi="DLRGJugendText" w:cs="DLRGJugendText"/>
          <w:sz w:val="24"/>
          <w:szCs w:val="24"/>
        </w:rPr>
        <w:t xml:space="preserve">In Summe haben wir damit wie geplant das Jahr mit einem leichten Defizit abgeschlossen und konnten somit auch einige nicht getätigte Ausgaben der letzten Jahre nachholen. Zudem haben wir es auch geschafft, die vom Landesverband zur Verfügung gestellten Gelder fast vollständig abzurufen. Einen großen Anteil an den Ausgaben hatte insbesondere die Anschaffung unserer Hüpfburg. Ansonsten gab es nur kleinere Verschiebungen zwischen den einzelnen Haushaltspositionen. </w:t>
      </w:r>
      <w:r w:rsidR="0079331E">
        <w:rPr>
          <w:rFonts w:ascii="DLRGJugendText" w:hAnsi="DLRGJugendText" w:cs="DLRGJugendText"/>
          <w:sz w:val="24"/>
          <w:szCs w:val="24"/>
        </w:rPr>
        <w:t>Die größten</w:t>
      </w:r>
      <w:r>
        <w:rPr>
          <w:rFonts w:ascii="DLRGJugendText" w:hAnsi="DLRGJugendText" w:cs="DLRGJugendText"/>
          <w:sz w:val="24"/>
          <w:szCs w:val="24"/>
        </w:rPr>
        <w:t xml:space="preserve"> Abweichungen </w:t>
      </w:r>
      <w:r w:rsidR="0079331E">
        <w:rPr>
          <w:rFonts w:ascii="DLRGJugendText" w:hAnsi="DLRGJugendText" w:cs="DLRGJugendText"/>
          <w:sz w:val="24"/>
          <w:szCs w:val="24"/>
        </w:rPr>
        <w:t>sind sowohl bei den Einnahmen aus auch bei den Ausgaben darauf zurückzuführen, das viele größere geplante Veranstaltungen und Seminare noch nicht wieder durchgeführt werden konnten. Dies wird sich aber in den kommenden Jahren dann hoffentlich wieder ändern.</w:t>
      </w:r>
    </w:p>
    <w:p w14:paraId="111667DA" w14:textId="274B98E9" w:rsidR="003C0B07" w:rsidRDefault="003C0B07" w:rsidP="003C0B07">
      <w:pPr>
        <w:rPr>
          <w:rFonts w:ascii="DLRGJugendText" w:hAnsi="DLRGJugendText" w:cs="DLRGJugendText"/>
          <w:sz w:val="24"/>
          <w:szCs w:val="24"/>
        </w:rPr>
      </w:pPr>
      <w:r>
        <w:rPr>
          <w:rFonts w:ascii="DLRGJugendText" w:hAnsi="DLRGJugendText" w:cs="DLRGJugendText"/>
          <w:sz w:val="24"/>
          <w:szCs w:val="24"/>
        </w:rPr>
        <w:t xml:space="preserve">Auch für die kommenden Jahre planen wir wieder mit einem leichten Verlust am Jahresende, da die Erfahrung gezeigt hat, dass nicht immer alle geplanten </w:t>
      </w:r>
      <w:r w:rsidR="0079331E">
        <w:rPr>
          <w:rFonts w:ascii="DLRGJugendText" w:hAnsi="DLRGJugendText" w:cs="DLRGJugendText"/>
          <w:sz w:val="24"/>
          <w:szCs w:val="24"/>
        </w:rPr>
        <w:t>Ausgaben</w:t>
      </w:r>
      <w:r>
        <w:rPr>
          <w:rFonts w:ascii="DLRGJugendText" w:hAnsi="DLRGJugendText" w:cs="DLRGJugendText"/>
          <w:sz w:val="24"/>
          <w:szCs w:val="24"/>
        </w:rPr>
        <w:t xml:space="preserve"> auch wirklich umgesetzt werden</w:t>
      </w:r>
      <w:r w:rsidR="0079331E">
        <w:rPr>
          <w:rFonts w:ascii="DLRGJugendText" w:hAnsi="DLRGJugendText" w:cs="DLRGJugendText"/>
          <w:sz w:val="24"/>
          <w:szCs w:val="24"/>
        </w:rPr>
        <w:t xml:space="preserve"> und eine Verwendung der Rücklagen auch sinnvoll ist. Erwähnenswert ist noch, dass</w:t>
      </w:r>
      <w:r>
        <w:rPr>
          <w:rFonts w:ascii="DLRGJugendText" w:hAnsi="DLRGJugendText" w:cs="DLRGJugendText"/>
          <w:sz w:val="24"/>
          <w:szCs w:val="24"/>
        </w:rPr>
        <w:t xml:space="preserve"> wir für dieses Jahr die Anschaffung eines Materialanhängers geplant</w:t>
      </w:r>
      <w:r w:rsidR="0079331E">
        <w:rPr>
          <w:rFonts w:ascii="DLRGJugendText" w:hAnsi="DLRGJugendText" w:cs="DLRGJugendText"/>
          <w:sz w:val="24"/>
          <w:szCs w:val="24"/>
        </w:rPr>
        <w:t xml:space="preserve"> haben</w:t>
      </w:r>
      <w:r>
        <w:rPr>
          <w:rFonts w:ascii="DLRGJugendText" w:hAnsi="DLRGJugendText" w:cs="DLRGJugendText"/>
          <w:sz w:val="24"/>
          <w:szCs w:val="24"/>
        </w:rPr>
        <w:t>, der uns über einen größeren Zuschuss des Landesverbands auch finanziert wird.</w:t>
      </w:r>
      <w:r w:rsidR="0079331E">
        <w:rPr>
          <w:rFonts w:ascii="DLRGJugendText" w:hAnsi="DLRGJugendText" w:cs="DLRGJugendText"/>
          <w:sz w:val="24"/>
          <w:szCs w:val="24"/>
        </w:rPr>
        <w:t xml:space="preserve"> Daher ist der Zuschuss in diesem Jahr größer.</w:t>
      </w:r>
    </w:p>
    <w:p w14:paraId="687740AB" w14:textId="77777777" w:rsidR="003C0B07" w:rsidRPr="003C0B07" w:rsidRDefault="003C0B07" w:rsidP="003C0B07"/>
    <w:sectPr w:rsidR="003C0B07" w:rsidRPr="003C0B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LRGJugendText-Bold">
    <w:altName w:val="Calibri"/>
    <w:panose1 w:val="00000000000000000000"/>
    <w:charset w:val="00"/>
    <w:family w:val="swiss"/>
    <w:notTrueType/>
    <w:pitch w:val="default"/>
    <w:sig w:usb0="00000003" w:usb1="00000000" w:usb2="00000000" w:usb3="00000000" w:csb0="00000001" w:csb1="00000000"/>
  </w:font>
  <w:font w:name="DLRGJugend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07"/>
    <w:rsid w:val="000A61DB"/>
    <w:rsid w:val="000C4FEE"/>
    <w:rsid w:val="00391A32"/>
    <w:rsid w:val="003C0B07"/>
    <w:rsid w:val="0045418E"/>
    <w:rsid w:val="00793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318C"/>
  <w15:chartTrackingRefBased/>
  <w15:docId w15:val="{356B2E81-A443-4E5E-83E6-6120542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Braune</dc:creator>
  <cp:keywords/>
  <dc:description/>
  <cp:lastModifiedBy>Björn Braune</cp:lastModifiedBy>
  <cp:revision>1</cp:revision>
  <dcterms:created xsi:type="dcterms:W3CDTF">2023-02-25T07:32:00Z</dcterms:created>
  <dcterms:modified xsi:type="dcterms:W3CDTF">2023-02-25T07:45:00Z</dcterms:modified>
</cp:coreProperties>
</file>